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FE" w:rsidRPr="009B759A" w:rsidRDefault="00CD5C74" w:rsidP="004850FE">
      <w:pPr>
        <w:pStyle w:val="Encabezado"/>
        <w:jc w:val="center"/>
        <w:rPr>
          <w:rFonts w:ascii="Algerian" w:hAnsi="Algerian"/>
          <w:sz w:val="24"/>
          <w:szCs w:val="24"/>
        </w:rPr>
      </w:pPr>
      <w:r>
        <w:rPr>
          <w:rFonts w:ascii="Old English Text MT" w:hAnsi="Old English Text MT"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16510</wp:posOffset>
            </wp:positionV>
            <wp:extent cx="624205" cy="485140"/>
            <wp:effectExtent l="19050" t="0" r="4445" b="0"/>
            <wp:wrapThrough wrapText="bothSides">
              <wp:wrapPolygon edited="0">
                <wp:start x="-659" y="0"/>
                <wp:lineTo x="-659" y="20356"/>
                <wp:lineTo x="21754" y="20356"/>
                <wp:lineTo x="21754" y="0"/>
                <wp:lineTo x="-659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FE" w:rsidRPr="009B759A">
        <w:rPr>
          <w:rFonts w:ascii="Old English Text MT" w:hAnsi="Old English Text MT"/>
          <w:sz w:val="40"/>
          <w:szCs w:val="40"/>
        </w:rPr>
        <w:t>B</w:t>
      </w:r>
      <w:r w:rsidR="004850FE" w:rsidRPr="009B759A">
        <w:rPr>
          <w:rFonts w:ascii="Algerian" w:hAnsi="Algerian"/>
          <w:sz w:val="24"/>
          <w:szCs w:val="24"/>
        </w:rPr>
        <w:t xml:space="preserve">IBLIOTECA </w:t>
      </w:r>
      <w:r w:rsidR="004850FE" w:rsidRPr="009B759A">
        <w:rPr>
          <w:rFonts w:ascii="Old English Text MT" w:hAnsi="Old English Text MT"/>
          <w:sz w:val="36"/>
          <w:szCs w:val="36"/>
        </w:rPr>
        <w:t>I</w:t>
      </w:r>
      <w:r w:rsidR="004850FE" w:rsidRPr="009B759A">
        <w:rPr>
          <w:rFonts w:ascii="Algerian" w:hAnsi="Algerian"/>
          <w:sz w:val="24"/>
          <w:szCs w:val="24"/>
        </w:rPr>
        <w:t xml:space="preserve">NSTITUTO DE </w:t>
      </w:r>
      <w:r w:rsidR="004850FE" w:rsidRPr="009B759A">
        <w:rPr>
          <w:rFonts w:ascii="Old English Text MT" w:hAnsi="Old English Text MT"/>
          <w:sz w:val="36"/>
          <w:szCs w:val="36"/>
        </w:rPr>
        <w:t>E</w:t>
      </w:r>
      <w:r w:rsidR="004850FE" w:rsidRPr="009B759A">
        <w:rPr>
          <w:rFonts w:ascii="Algerian" w:hAnsi="Algerian"/>
          <w:sz w:val="24"/>
          <w:szCs w:val="24"/>
        </w:rPr>
        <w:t xml:space="preserve">DUCACIÓN </w:t>
      </w:r>
      <w:r w:rsidR="004850FE" w:rsidRPr="009B759A">
        <w:rPr>
          <w:rFonts w:ascii="Old English Text MT" w:hAnsi="Old English Text MT"/>
          <w:sz w:val="36"/>
          <w:szCs w:val="36"/>
        </w:rPr>
        <w:t>S</w:t>
      </w:r>
      <w:r w:rsidR="004850FE" w:rsidRPr="009B759A">
        <w:rPr>
          <w:rFonts w:ascii="Algerian" w:hAnsi="Algerian"/>
          <w:sz w:val="24"/>
          <w:szCs w:val="24"/>
        </w:rPr>
        <w:t xml:space="preserve">UPERIOR </w:t>
      </w:r>
      <w:r w:rsidR="004850FE" w:rsidRPr="009B759A">
        <w:rPr>
          <w:rFonts w:ascii="Algerian" w:hAnsi="Algerian"/>
          <w:sz w:val="36"/>
          <w:szCs w:val="36"/>
        </w:rPr>
        <w:t>N</w:t>
      </w:r>
      <w:r w:rsidR="004850FE" w:rsidRPr="009B759A">
        <w:rPr>
          <w:rFonts w:ascii="Algerian" w:hAnsi="Algerian"/>
          <w:sz w:val="24"/>
          <w:szCs w:val="24"/>
        </w:rPr>
        <w:t>º 9</w:t>
      </w:r>
    </w:p>
    <w:p w:rsidR="004850FE" w:rsidRDefault="004850FE" w:rsidP="00CD5C74">
      <w:pPr>
        <w:pStyle w:val="Encabezado"/>
        <w:jc w:val="center"/>
      </w:pPr>
      <w:r w:rsidRPr="009B759A">
        <w:rPr>
          <w:sz w:val="48"/>
          <w:szCs w:val="48"/>
        </w:rPr>
        <w:sym w:font="Webdings" w:char="F0A8"/>
      </w:r>
      <w:r>
        <w:rPr>
          <w:sz w:val="48"/>
          <w:szCs w:val="48"/>
        </w:rPr>
        <w:t xml:space="preserve">   </w:t>
      </w:r>
      <w:r>
        <w:t xml:space="preserve">Paterson 270 – Subsuelo – San Pedro de Jujuy         </w:t>
      </w:r>
      <w:r w:rsidRPr="009B759A">
        <w:rPr>
          <w:sz w:val="48"/>
          <w:szCs w:val="48"/>
        </w:rPr>
        <w:sym w:font="Webdings" w:char="F0A8"/>
      </w:r>
      <w:r w:rsidR="00CD5C74">
        <w:rPr>
          <w:sz w:val="48"/>
          <w:szCs w:val="48"/>
        </w:rPr>
        <w:t xml:space="preserve">       </w:t>
      </w:r>
    </w:p>
    <w:p w:rsidR="004A73C1" w:rsidRPr="003F3C7E" w:rsidRDefault="00B051D4" w:rsidP="003F3C7E">
      <w:pPr>
        <w:jc w:val="center"/>
        <w:rPr>
          <w:b/>
          <w:sz w:val="28"/>
          <w:szCs w:val="28"/>
          <w:u w:val="single"/>
        </w:rPr>
      </w:pPr>
      <w:r w:rsidRPr="003F3C7E">
        <w:rPr>
          <w:b/>
          <w:sz w:val="28"/>
          <w:szCs w:val="28"/>
          <w:u w:val="single"/>
        </w:rPr>
        <w:t>LAMINAS</w:t>
      </w:r>
    </w:p>
    <w:tbl>
      <w:tblPr>
        <w:tblStyle w:val="Tablaconcuadrcula"/>
        <w:tblW w:w="0" w:type="auto"/>
        <w:jc w:val="center"/>
        <w:tblLook w:val="04A0"/>
      </w:tblPr>
      <w:tblGrid>
        <w:gridCol w:w="2802"/>
        <w:gridCol w:w="2960"/>
        <w:gridCol w:w="2882"/>
      </w:tblGrid>
      <w:tr w:rsidR="00570F67" w:rsidTr="00CD5C74">
        <w:trPr>
          <w:jc w:val="center"/>
        </w:trPr>
        <w:tc>
          <w:tcPr>
            <w:tcW w:w="2802" w:type="dxa"/>
            <w:shd w:val="clear" w:color="auto" w:fill="C4BC96" w:themeFill="background2" w:themeFillShade="BF"/>
          </w:tcPr>
          <w:p w:rsidR="00570F67" w:rsidRPr="003F3C7E" w:rsidRDefault="00570F67" w:rsidP="003F3C7E">
            <w:pPr>
              <w:jc w:val="center"/>
              <w:rPr>
                <w:b/>
                <w:u w:val="single"/>
              </w:rPr>
            </w:pPr>
            <w:r w:rsidRPr="003F3C7E">
              <w:rPr>
                <w:b/>
                <w:u w:val="single"/>
              </w:rPr>
              <w:t>Título</w:t>
            </w:r>
          </w:p>
        </w:tc>
        <w:tc>
          <w:tcPr>
            <w:tcW w:w="2960" w:type="dxa"/>
            <w:shd w:val="clear" w:color="auto" w:fill="C4BC96" w:themeFill="background2" w:themeFillShade="BF"/>
          </w:tcPr>
          <w:p w:rsidR="00570F67" w:rsidRPr="003F3C7E" w:rsidRDefault="00570F67" w:rsidP="003F3C7E">
            <w:pPr>
              <w:jc w:val="center"/>
              <w:rPr>
                <w:b/>
                <w:u w:val="single"/>
              </w:rPr>
            </w:pPr>
            <w:r w:rsidRPr="003F3C7E">
              <w:rPr>
                <w:b/>
                <w:u w:val="single"/>
              </w:rPr>
              <w:t>Temas</w:t>
            </w:r>
          </w:p>
        </w:tc>
        <w:tc>
          <w:tcPr>
            <w:tcW w:w="2882" w:type="dxa"/>
            <w:shd w:val="clear" w:color="auto" w:fill="C4BC96" w:themeFill="background2" w:themeFillShade="BF"/>
          </w:tcPr>
          <w:p w:rsidR="00570F67" w:rsidRDefault="00570F67"/>
        </w:tc>
      </w:tr>
      <w:tr w:rsidR="00570F67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70F67" w:rsidRDefault="00570F67" w:rsidP="00F80913">
            <w:r>
              <w:t>Cuadro de parasitosis intestinales</w:t>
            </w:r>
            <w:r w:rsidR="00513BDA">
              <w:t xml:space="preserve"> (2)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70F67" w:rsidRDefault="00570F67" w:rsidP="00F80913">
            <w:proofErr w:type="spellStart"/>
            <w:r>
              <w:t>Oxiuriasis</w:t>
            </w:r>
            <w:proofErr w:type="spellEnd"/>
            <w:r>
              <w:t xml:space="preserve"> – Ciclo evolutiva</w:t>
            </w:r>
          </w:p>
          <w:p w:rsidR="00570F67" w:rsidRDefault="00570F67" w:rsidP="00F80913">
            <w:proofErr w:type="spellStart"/>
            <w:r>
              <w:t>Ascariasis</w:t>
            </w:r>
            <w:proofErr w:type="spellEnd"/>
            <w:r>
              <w:t xml:space="preserve"> – Ciclo evolutivo</w:t>
            </w:r>
          </w:p>
          <w:p w:rsidR="00570F67" w:rsidRDefault="00570F67" w:rsidP="00F80913">
            <w:proofErr w:type="spellStart"/>
            <w:r>
              <w:t>Trichuriasis</w:t>
            </w:r>
            <w:proofErr w:type="spellEnd"/>
            <w:r>
              <w:t xml:space="preserve"> – ciclo evolutivo</w:t>
            </w:r>
          </w:p>
          <w:p w:rsidR="00570F67" w:rsidRDefault="00570F67" w:rsidP="00F80913">
            <w:r>
              <w:t>Teniasis – Ciclo evolutivo</w:t>
            </w:r>
          </w:p>
          <w:p w:rsidR="00570F67" w:rsidRDefault="00570F67" w:rsidP="00F80913">
            <w:proofErr w:type="spellStart"/>
            <w:r>
              <w:t>Giardiasis</w:t>
            </w:r>
            <w:proofErr w:type="spellEnd"/>
            <w:r>
              <w:t xml:space="preserve"> – Ciclo evolutivo</w:t>
            </w:r>
          </w:p>
          <w:p w:rsidR="00570F67" w:rsidRDefault="00570F67" w:rsidP="00F80913"/>
        </w:tc>
        <w:tc>
          <w:tcPr>
            <w:tcW w:w="2882" w:type="dxa"/>
            <w:shd w:val="clear" w:color="auto" w:fill="DDD9C3" w:themeFill="background2" w:themeFillShade="E6"/>
          </w:tcPr>
          <w:p w:rsidR="00570F67" w:rsidRDefault="00570F67"/>
        </w:tc>
      </w:tr>
      <w:tr w:rsidR="00570F67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70F67" w:rsidRDefault="00570F67" w:rsidP="00F80913">
            <w:r>
              <w:t>Las migraciones internacionales de la Argentina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70F67" w:rsidRDefault="00570F67" w:rsidP="00F80913">
            <w:r>
              <w:t>La inmigración masiva de ultramar</w:t>
            </w:r>
          </w:p>
          <w:p w:rsidR="00570F67" w:rsidRDefault="00570F67" w:rsidP="00F80913">
            <w:r>
              <w:t xml:space="preserve">La inmigración  de países latinoamericanos </w:t>
            </w:r>
          </w:p>
          <w:p w:rsidR="00570F67" w:rsidRDefault="00570F67" w:rsidP="00F80913">
            <w:r>
              <w:t>La emigración Argentina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570F67" w:rsidRDefault="00570F67" w:rsidP="00F80913">
            <w:r>
              <w:t>Ciencias Sociales - Polimodal</w:t>
            </w:r>
          </w:p>
        </w:tc>
      </w:tr>
      <w:tr w:rsidR="00570F67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70F67" w:rsidRDefault="00570F67" w:rsidP="00F80913">
            <w:r>
              <w:t>Los desplazamientos de la población en el mundo de hoy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70F67" w:rsidRDefault="00570F67" w:rsidP="00F80913">
            <w:r>
              <w:t>Nacionalidad</w:t>
            </w:r>
          </w:p>
          <w:p w:rsidR="00570F67" w:rsidRDefault="00570F67" w:rsidP="00F80913">
            <w:r>
              <w:t>Transferencia de ingresos</w:t>
            </w:r>
          </w:p>
          <w:p w:rsidR="00570F67" w:rsidRDefault="00570F67" w:rsidP="00F80913">
            <w:r>
              <w:t>Migrantes forzosos</w:t>
            </w:r>
          </w:p>
          <w:p w:rsidR="00570F67" w:rsidRDefault="00570F67" w:rsidP="00F80913">
            <w:r>
              <w:t>Educación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570F67" w:rsidRDefault="00513BDA">
            <w:r>
              <w:t>Ciencias Sociales- Polimodal</w:t>
            </w:r>
          </w:p>
        </w:tc>
      </w:tr>
      <w:tr w:rsidR="00570F67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70F67" w:rsidRDefault="00570F67">
            <w:r>
              <w:t>Siglo XX: el siglo de las mujeres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70F67" w:rsidRDefault="00513BDA">
            <w:r>
              <w:t>Años de obtención  del derecho al sufragio femenino en diferentes países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570F67" w:rsidRDefault="00513BDA">
            <w:r>
              <w:t>Ciencias Sociales- Polimodal</w:t>
            </w:r>
          </w:p>
        </w:tc>
      </w:tr>
      <w:tr w:rsidR="00570F67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70F67" w:rsidRDefault="00513BDA">
            <w:r>
              <w:t>Aplicaciones y usos de la energía nuclear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70F67" w:rsidRDefault="00513BDA">
            <w:r>
              <w:t>Las radiaciones en medicina</w:t>
            </w:r>
          </w:p>
          <w:p w:rsidR="00513BDA" w:rsidRDefault="00513BDA">
            <w:r>
              <w:t>El origen de la energía nuclear</w:t>
            </w:r>
          </w:p>
          <w:p w:rsidR="00513BDA" w:rsidRDefault="00513BDA">
            <w:r>
              <w:t>Fusión nuclear y fisión nuclear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570F67" w:rsidRDefault="00513BDA">
            <w:r>
              <w:t>Ciencias Naturales – Polimodal</w:t>
            </w:r>
          </w:p>
        </w:tc>
      </w:tr>
      <w:tr w:rsidR="00570F67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70F67" w:rsidRDefault="00513BDA">
            <w:r>
              <w:t xml:space="preserve">Trabajo y sociedad: Taylorismo, </w:t>
            </w:r>
            <w:proofErr w:type="spellStart"/>
            <w:r>
              <w:t>Fordismo</w:t>
            </w:r>
            <w:proofErr w:type="spellEnd"/>
            <w:r>
              <w:t xml:space="preserve"> y </w:t>
            </w:r>
            <w:proofErr w:type="spellStart"/>
            <w:r>
              <w:t>posfordismo</w:t>
            </w:r>
            <w:proofErr w:type="spellEnd"/>
          </w:p>
        </w:tc>
        <w:tc>
          <w:tcPr>
            <w:tcW w:w="2960" w:type="dxa"/>
            <w:shd w:val="clear" w:color="auto" w:fill="DDD9C3" w:themeFill="background2" w:themeFillShade="E6"/>
          </w:tcPr>
          <w:p w:rsidR="00570F67" w:rsidRDefault="00513BDA">
            <w:r>
              <w:t>El Taylorismo</w:t>
            </w:r>
          </w:p>
          <w:p w:rsidR="00513BDA" w:rsidRDefault="00513BDA">
            <w:r>
              <w:t xml:space="preserve">El </w:t>
            </w:r>
            <w:proofErr w:type="spellStart"/>
            <w:r>
              <w:t>Fordismo</w:t>
            </w:r>
            <w:proofErr w:type="spellEnd"/>
          </w:p>
          <w:p w:rsidR="00513BDA" w:rsidRDefault="00513BDA">
            <w:r>
              <w:t xml:space="preserve">El </w:t>
            </w:r>
            <w:proofErr w:type="spellStart"/>
            <w:r>
              <w:t>Posfordismo</w:t>
            </w:r>
            <w:proofErr w:type="spellEnd"/>
            <w:r>
              <w:t xml:space="preserve">: el </w:t>
            </w:r>
            <w:proofErr w:type="spellStart"/>
            <w:r>
              <w:t>Toyotismo</w:t>
            </w:r>
            <w:proofErr w:type="spellEnd"/>
            <w:r>
              <w:t>, El Sistema Volvo</w:t>
            </w:r>
          </w:p>
          <w:p w:rsidR="00513BDA" w:rsidRDefault="00513BDA"/>
        </w:tc>
        <w:tc>
          <w:tcPr>
            <w:tcW w:w="2882" w:type="dxa"/>
            <w:shd w:val="clear" w:color="auto" w:fill="DDD9C3" w:themeFill="background2" w:themeFillShade="E6"/>
          </w:tcPr>
          <w:p w:rsidR="00570F67" w:rsidRDefault="00513BDA">
            <w:r>
              <w:t>Ciencias Sociales - Polimodal</w:t>
            </w:r>
          </w:p>
        </w:tc>
      </w:tr>
      <w:tr w:rsidR="00570F67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70F67" w:rsidRDefault="00513BDA">
            <w:r>
              <w:t>Pasado y presente de las vacunas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70F67" w:rsidRDefault="00513BDA">
            <w:r>
              <w:t>Eventos en la historia del desarrollo de las vacunas</w:t>
            </w:r>
          </w:p>
          <w:p w:rsidR="00513BDA" w:rsidRDefault="00513BDA">
            <w:r>
              <w:t>La respuesta inmunológica</w:t>
            </w:r>
          </w:p>
          <w:p w:rsidR="00513BDA" w:rsidRDefault="00513BDA">
            <w:r>
              <w:t>Las vacunas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570F67" w:rsidRDefault="00513BDA">
            <w:r>
              <w:t>Ciencias Naturales polimodal</w:t>
            </w:r>
          </w:p>
        </w:tc>
      </w:tr>
      <w:tr w:rsidR="00513BDA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13BDA" w:rsidRDefault="000C389B">
            <w:r>
              <w:t>La teoría sobre el origen de las células con núcleo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13BDA" w:rsidRDefault="000C389B">
            <w:r>
              <w:t xml:space="preserve">La teoría de la </w:t>
            </w:r>
            <w:proofErr w:type="spellStart"/>
            <w:r>
              <w:t>endo</w:t>
            </w:r>
            <w:r w:rsidR="00724C64">
              <w:t>simbiosis</w:t>
            </w:r>
            <w:proofErr w:type="spellEnd"/>
          </w:p>
          <w:p w:rsidR="00724C64" w:rsidRDefault="00724C64">
            <w:r>
              <w:t>El árbol filogenético de los tres dominios</w:t>
            </w:r>
          </w:p>
          <w:p w:rsidR="00724C64" w:rsidRDefault="00724C64">
            <w:r>
              <w:t>Desde hace millones de años existen asociaciones entre bacterias</w:t>
            </w:r>
          </w:p>
          <w:p w:rsidR="00724C64" w:rsidRDefault="00724C64"/>
          <w:p w:rsidR="00724C64" w:rsidRDefault="00724C64"/>
        </w:tc>
        <w:tc>
          <w:tcPr>
            <w:tcW w:w="2882" w:type="dxa"/>
            <w:shd w:val="clear" w:color="auto" w:fill="DDD9C3" w:themeFill="background2" w:themeFillShade="E6"/>
          </w:tcPr>
          <w:p w:rsidR="00513BDA" w:rsidRDefault="00724C64">
            <w:r>
              <w:t>Ciencias Naturales – Polimodal</w:t>
            </w:r>
          </w:p>
        </w:tc>
      </w:tr>
      <w:tr w:rsidR="00513BDA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13BDA" w:rsidRDefault="00724C64">
            <w:r>
              <w:t xml:space="preserve">Los cultivos transgénicos 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13BDA" w:rsidRDefault="00724C64">
            <w:r>
              <w:t xml:space="preserve">¿Cómo se obtiene una planta </w:t>
            </w:r>
            <w:proofErr w:type="spellStart"/>
            <w:r>
              <w:t>trasngénica</w:t>
            </w:r>
            <w:proofErr w:type="spellEnd"/>
            <w:r>
              <w:t>?</w:t>
            </w:r>
          </w:p>
          <w:p w:rsidR="00724C64" w:rsidRDefault="00724C64">
            <w:r>
              <w:t>¿Qué características se incorporan?</w:t>
            </w:r>
          </w:p>
          <w:p w:rsidR="00724C64" w:rsidRDefault="00724C64"/>
        </w:tc>
        <w:tc>
          <w:tcPr>
            <w:tcW w:w="2882" w:type="dxa"/>
            <w:shd w:val="clear" w:color="auto" w:fill="DDD9C3" w:themeFill="background2" w:themeFillShade="E6"/>
          </w:tcPr>
          <w:p w:rsidR="00513BDA" w:rsidRDefault="00724C64">
            <w:r>
              <w:t>Ciencias Naturales – Polimodal</w:t>
            </w:r>
          </w:p>
        </w:tc>
      </w:tr>
      <w:tr w:rsidR="00513BDA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513BDA" w:rsidRDefault="00111BE6">
            <w:r>
              <w:t>La enfermedad de Chagas-Mazza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513BDA" w:rsidRDefault="00111BE6">
            <w:r>
              <w:t>Los reservorios de las vinchucas</w:t>
            </w:r>
          </w:p>
          <w:p w:rsidR="00111BE6" w:rsidRDefault="00111BE6">
            <w:r>
              <w:t>Distribución de las vinchucas en América Latina</w:t>
            </w:r>
          </w:p>
          <w:p w:rsidR="00111BE6" w:rsidRDefault="00111BE6">
            <w:r>
              <w:t>Las formas de contagio</w:t>
            </w:r>
          </w:p>
          <w:p w:rsidR="00111BE6" w:rsidRDefault="00111BE6">
            <w:r>
              <w:t xml:space="preserve">El ingreso en el cuerpo de un organismo extraño </w:t>
            </w:r>
            <w:r>
              <w:lastRenderedPageBreak/>
              <w:t>desencadena mecanismos de defensa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513BDA" w:rsidRDefault="00111BE6">
            <w:r>
              <w:lastRenderedPageBreak/>
              <w:t>Ciencias Sociales - Polimodal</w:t>
            </w:r>
          </w:p>
        </w:tc>
      </w:tr>
      <w:tr w:rsidR="00724C64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724C64" w:rsidRDefault="00111BE6">
            <w:r>
              <w:lastRenderedPageBreak/>
              <w:t>Alimentos y nutrientes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724C64" w:rsidRDefault="00111BE6">
            <w:r>
              <w:t>Carbohidratos</w:t>
            </w:r>
          </w:p>
          <w:p w:rsidR="00111BE6" w:rsidRDefault="00111BE6">
            <w:r>
              <w:t>Vitaminas y minerales</w:t>
            </w:r>
          </w:p>
          <w:p w:rsidR="00111BE6" w:rsidRDefault="00111BE6">
            <w:r>
              <w:t>Lípidos</w:t>
            </w:r>
          </w:p>
          <w:p w:rsidR="00111BE6" w:rsidRDefault="00111BE6">
            <w:r>
              <w:t>Proteínas</w:t>
            </w:r>
          </w:p>
          <w:p w:rsidR="00111BE6" w:rsidRDefault="00111BE6">
            <w:r>
              <w:t>Minerales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724C64" w:rsidRDefault="00111BE6">
            <w:r>
              <w:t>Ciencias Naturales – Polimodal</w:t>
            </w:r>
          </w:p>
        </w:tc>
      </w:tr>
      <w:tr w:rsidR="00724C64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724C64" w:rsidRDefault="00E074E9">
            <w:r>
              <w:t>Imágenes de fotografía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724C64" w:rsidRDefault="00E074E9">
            <w:r>
              <w:t>Historia</w:t>
            </w:r>
          </w:p>
          <w:p w:rsidR="00E074E9" w:rsidRDefault="00E074E9">
            <w:r>
              <w:t>Algunas cámaras actuales</w:t>
            </w:r>
          </w:p>
          <w:p w:rsidR="00E074E9" w:rsidRDefault="00E074E9">
            <w:r>
              <w:t>Película actual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724C64" w:rsidRDefault="00E074E9">
            <w:r>
              <w:t>Ciencias Naturales – Polimodal</w:t>
            </w:r>
          </w:p>
        </w:tc>
      </w:tr>
      <w:tr w:rsidR="00E074E9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E074E9" w:rsidRDefault="00E074E9">
            <w:r>
              <w:t>Problemas ambientales mundiales: el recurso agua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E074E9" w:rsidRDefault="00E074E9">
            <w:r>
              <w:t>Uso</w:t>
            </w:r>
          </w:p>
          <w:p w:rsidR="00E074E9" w:rsidRDefault="00E074E9">
            <w:r>
              <w:t>Disponibilidad</w:t>
            </w:r>
          </w:p>
          <w:p w:rsidR="00E074E9" w:rsidRDefault="00E074E9">
            <w:r>
              <w:t>Escasez</w:t>
            </w:r>
          </w:p>
          <w:p w:rsidR="00E074E9" w:rsidRDefault="00E074E9">
            <w:r>
              <w:t>Recurso compartido</w:t>
            </w:r>
          </w:p>
          <w:p w:rsidR="00E074E9" w:rsidRDefault="00E074E9">
            <w:r>
              <w:t>Contaminación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E074E9" w:rsidRDefault="00E074E9">
            <w:r>
              <w:t>Ciencias Sociales - Polimodal</w:t>
            </w:r>
          </w:p>
        </w:tc>
      </w:tr>
      <w:tr w:rsidR="00E074E9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E074E9" w:rsidRDefault="00E074E9">
            <w:r>
              <w:t>Los golpes de Estados en Argentina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E074E9" w:rsidRDefault="00E074E9">
            <w:r>
              <w:t>6 de Septiembre 1930</w:t>
            </w:r>
          </w:p>
          <w:p w:rsidR="00E074E9" w:rsidRDefault="00E074E9">
            <w:r>
              <w:t>16 de Septiembre 1955</w:t>
            </w:r>
          </w:p>
          <w:p w:rsidR="00E074E9" w:rsidRDefault="00E074E9">
            <w:r>
              <w:t>28 de Junio 1966</w:t>
            </w:r>
          </w:p>
          <w:p w:rsidR="00E074E9" w:rsidRDefault="00E074E9">
            <w:r>
              <w:t>4 de Junio 1943</w:t>
            </w:r>
          </w:p>
          <w:p w:rsidR="00E074E9" w:rsidRDefault="00E074E9">
            <w:r>
              <w:t>29 de Marzo 1962</w:t>
            </w:r>
          </w:p>
          <w:p w:rsidR="00E074E9" w:rsidRDefault="00E074E9">
            <w:r>
              <w:t>24 de Marzo 1976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E074E9" w:rsidRDefault="00E074E9">
            <w:r>
              <w:t>Ciencias Sociales - Polimodal</w:t>
            </w:r>
          </w:p>
        </w:tc>
      </w:tr>
      <w:tr w:rsidR="00E074E9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E074E9" w:rsidRDefault="00E074E9">
            <w:r>
              <w:t>Transformaciones del Estado en el mundo moderno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E074E9" w:rsidRDefault="00E074E9">
            <w:r>
              <w:t>El concepto de Estado</w:t>
            </w:r>
          </w:p>
          <w:p w:rsidR="00E074E9" w:rsidRDefault="00E074E9">
            <w:r>
              <w:t>Tres formas históricas del Estado: Estado liberal – Estado benefactor – Estado neoliberal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E074E9" w:rsidRDefault="00E074E9">
            <w:r>
              <w:t>Ciencias Sociales - Polimodal</w:t>
            </w:r>
          </w:p>
        </w:tc>
      </w:tr>
      <w:tr w:rsidR="00E074E9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E074E9" w:rsidRDefault="00776E8F">
            <w:r>
              <w:t>Fronteras en el siglo XXI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E074E9" w:rsidRDefault="00776E8F">
            <w:r>
              <w:t>Paso fronterizos: Argentina-Bolivia</w:t>
            </w:r>
          </w:p>
          <w:p w:rsidR="00776E8F" w:rsidRDefault="00776E8F">
            <w:r>
              <w:t>Paso fronterizo: Argentina-Chile</w:t>
            </w:r>
          </w:p>
          <w:p w:rsidR="00776E8F" w:rsidRDefault="00776E8F">
            <w:r>
              <w:t>Otros pasos fronterizos</w:t>
            </w:r>
          </w:p>
          <w:p w:rsidR="00776E8F" w:rsidRDefault="00776E8F">
            <w:r>
              <w:t>Actores del proceso  de exportación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E074E9" w:rsidRDefault="00776E8F">
            <w:r>
              <w:t>Ciencias Sociales - Polimodal</w:t>
            </w:r>
          </w:p>
        </w:tc>
      </w:tr>
      <w:tr w:rsidR="00E074E9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E074E9" w:rsidRDefault="00776E8F">
            <w:r>
              <w:t>Las voces del sonido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E074E9" w:rsidRDefault="00776E8F">
            <w:r>
              <w:t>Sonido y vibración</w:t>
            </w:r>
          </w:p>
          <w:p w:rsidR="00776E8F" w:rsidRDefault="00776E8F">
            <w:r>
              <w:t>Velocidad del sonido</w:t>
            </w:r>
          </w:p>
          <w:p w:rsidR="00776E8F" w:rsidRDefault="00776E8F">
            <w:r>
              <w:t>Una representación del movimiento</w:t>
            </w:r>
          </w:p>
          <w:p w:rsidR="00776E8F" w:rsidRDefault="00776E8F">
            <w:r>
              <w:t>Intensidad y altura</w:t>
            </w:r>
          </w:p>
          <w:p w:rsidR="00776E8F" w:rsidRDefault="00776E8F">
            <w:r>
              <w:t xml:space="preserve">Contaminación por ruido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6E8F" w:rsidRDefault="00776E8F"/>
        </w:tc>
        <w:tc>
          <w:tcPr>
            <w:tcW w:w="2882" w:type="dxa"/>
            <w:shd w:val="clear" w:color="auto" w:fill="DDD9C3" w:themeFill="background2" w:themeFillShade="E6"/>
          </w:tcPr>
          <w:p w:rsidR="00E074E9" w:rsidRDefault="00776E8F">
            <w:r>
              <w:t>Ciencias Naturales – Polimodal</w:t>
            </w:r>
          </w:p>
        </w:tc>
      </w:tr>
      <w:tr w:rsidR="00776E8F" w:rsidTr="00CD5C74">
        <w:trPr>
          <w:jc w:val="center"/>
        </w:trPr>
        <w:tc>
          <w:tcPr>
            <w:tcW w:w="2802" w:type="dxa"/>
            <w:shd w:val="clear" w:color="auto" w:fill="DDD9C3" w:themeFill="background2" w:themeFillShade="E6"/>
          </w:tcPr>
          <w:p w:rsidR="00776E8F" w:rsidRDefault="00776E8F">
            <w:r>
              <w:t>La idea de progreso a través del tiempo</w:t>
            </w:r>
          </w:p>
        </w:tc>
        <w:tc>
          <w:tcPr>
            <w:tcW w:w="2960" w:type="dxa"/>
            <w:shd w:val="clear" w:color="auto" w:fill="DDD9C3" w:themeFill="background2" w:themeFillShade="E6"/>
          </w:tcPr>
          <w:p w:rsidR="00776E8F" w:rsidRDefault="00776E8F">
            <w:r>
              <w:t>Principios básicos de la idea de progreso</w:t>
            </w:r>
          </w:p>
          <w:p w:rsidR="00776E8F" w:rsidRDefault="00776E8F">
            <w:r>
              <w:t>Comienzos de la idea de progresos</w:t>
            </w:r>
          </w:p>
          <w:p w:rsidR="00776E8F" w:rsidRDefault="00776E8F">
            <w:r>
              <w:t>Auge de la idea de progreso</w:t>
            </w:r>
          </w:p>
          <w:p w:rsidR="00776E8F" w:rsidRDefault="00776E8F">
            <w:r>
              <w:t>Crisis de la idea de progreso</w:t>
            </w:r>
          </w:p>
        </w:tc>
        <w:tc>
          <w:tcPr>
            <w:tcW w:w="2882" w:type="dxa"/>
            <w:shd w:val="clear" w:color="auto" w:fill="DDD9C3" w:themeFill="background2" w:themeFillShade="E6"/>
          </w:tcPr>
          <w:p w:rsidR="00776E8F" w:rsidRDefault="00776E8F">
            <w:r>
              <w:t>Ciencias Naturales – Polimodal</w:t>
            </w:r>
          </w:p>
        </w:tc>
      </w:tr>
    </w:tbl>
    <w:p w:rsidR="00B051D4" w:rsidRDefault="00B051D4"/>
    <w:sectPr w:rsidR="00B051D4" w:rsidSect="00CD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51D4"/>
    <w:rsid w:val="00067292"/>
    <w:rsid w:val="000C389B"/>
    <w:rsid w:val="00111BE6"/>
    <w:rsid w:val="00335F6C"/>
    <w:rsid w:val="003F3C7E"/>
    <w:rsid w:val="004850FE"/>
    <w:rsid w:val="004A73C1"/>
    <w:rsid w:val="00513BDA"/>
    <w:rsid w:val="00535E45"/>
    <w:rsid w:val="00570F67"/>
    <w:rsid w:val="00724C64"/>
    <w:rsid w:val="00776E8F"/>
    <w:rsid w:val="00B051D4"/>
    <w:rsid w:val="00CD5C74"/>
    <w:rsid w:val="00E0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0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5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Navarro Ismael  Armando</cp:lastModifiedBy>
  <cp:revision>2</cp:revision>
  <dcterms:created xsi:type="dcterms:W3CDTF">2012-06-20T13:46:00Z</dcterms:created>
  <dcterms:modified xsi:type="dcterms:W3CDTF">2012-06-20T13:46:00Z</dcterms:modified>
</cp:coreProperties>
</file>